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83"/>
        <w:gridCol w:w="142"/>
        <w:gridCol w:w="258"/>
        <w:gridCol w:w="167"/>
        <w:gridCol w:w="284"/>
        <w:gridCol w:w="142"/>
        <w:gridCol w:w="141"/>
        <w:gridCol w:w="284"/>
        <w:gridCol w:w="142"/>
        <w:gridCol w:w="141"/>
        <w:gridCol w:w="142"/>
        <w:gridCol w:w="284"/>
        <w:gridCol w:w="141"/>
        <w:gridCol w:w="142"/>
        <w:gridCol w:w="142"/>
        <w:gridCol w:w="1134"/>
        <w:gridCol w:w="142"/>
        <w:gridCol w:w="141"/>
        <w:gridCol w:w="142"/>
        <w:gridCol w:w="142"/>
        <w:gridCol w:w="419"/>
        <w:gridCol w:w="6"/>
        <w:gridCol w:w="338"/>
        <w:gridCol w:w="371"/>
        <w:gridCol w:w="425"/>
        <w:gridCol w:w="142"/>
        <w:gridCol w:w="142"/>
        <w:gridCol w:w="54"/>
        <w:gridCol w:w="87"/>
        <w:gridCol w:w="284"/>
        <w:gridCol w:w="1843"/>
        <w:gridCol w:w="251"/>
      </w:tblGrid>
      <w:tr w:rsidR="00D97D1F" w:rsidTr="00EF64B0">
        <w:trPr>
          <w:trHeight w:val="70"/>
        </w:trPr>
        <w:tc>
          <w:tcPr>
            <w:tcW w:w="985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97D1F" w:rsidTr="00EF64B0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8842E5" w:rsidTr="00EF64B0">
        <w:trPr>
          <w:trHeight w:val="70"/>
        </w:trPr>
        <w:tc>
          <w:tcPr>
            <w:tcW w:w="9857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8842E5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841"/>
        </w:trPr>
        <w:tc>
          <w:tcPr>
            <w:tcW w:w="9857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97D1F" w:rsidRDefault="00D97D1F" w:rsidP="00EF64B0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lang w:eastAsia="ar-SA"/>
              </w:rPr>
              <w:t>РАСПОРЯЖЕНИЕ</w:t>
            </w:r>
          </w:p>
          <w:p w:rsidR="00D97D1F" w:rsidRPr="00B7030E" w:rsidRDefault="00D97D1F" w:rsidP="00EF64B0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lang w:eastAsia="ar-SA"/>
              </w:rPr>
              <w:t>НА ОБЪЕДИНЕНИЕ И ЗАКРЫТИЕ ЛИЦЕВЫХ СЧЕТОВ</w:t>
            </w:r>
          </w:p>
        </w:tc>
      </w:tr>
      <w:tr w:rsidR="00D97D1F" w:rsidRPr="00D165E7" w:rsidTr="00EF64B0">
        <w:trPr>
          <w:trHeight w:val="80"/>
        </w:trPr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D1F" w:rsidRPr="00D165E7" w:rsidRDefault="00D97D1F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ЭМИТЕНТ:</w:t>
            </w:r>
          </w:p>
        </w:tc>
        <w:tc>
          <w:tcPr>
            <w:tcW w:w="8473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7D1F" w:rsidRPr="00D165E7" w:rsidRDefault="00D97D1F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D97D1F" w:rsidRPr="00B7030E" w:rsidTr="00EF64B0">
        <w:trPr>
          <w:trHeight w:val="80"/>
        </w:trPr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D1F" w:rsidRPr="00B7030E" w:rsidRDefault="00D97D1F" w:rsidP="00EF64B0">
            <w:pPr>
              <w:suppressAutoHyphens/>
              <w:rPr>
                <w:rFonts w:eastAsia="Times New Roman" w:cs="Times New Roman"/>
                <w:b/>
                <w:bCs/>
                <w:color w:val="000000"/>
                <w:sz w:val="14"/>
                <w:szCs w:val="20"/>
                <w:lang w:val="en-US"/>
              </w:rPr>
            </w:pPr>
          </w:p>
        </w:tc>
        <w:tc>
          <w:tcPr>
            <w:tcW w:w="8473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7D1F" w:rsidRPr="00B7030E" w:rsidRDefault="00D97D1F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B7030E">
              <w:rPr>
                <w:rFonts w:eastAsia="Times New Roman" w:cs="Times New Roman"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D97D1F" w:rsidRPr="00B7030E" w:rsidTr="00EF64B0">
        <w:trPr>
          <w:trHeight w:val="348"/>
        </w:trPr>
        <w:tc>
          <w:tcPr>
            <w:tcW w:w="9857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Зарегистрированное лицо:</w:t>
            </w:r>
          </w:p>
        </w:tc>
      </w:tr>
      <w:tr w:rsidR="00D97D1F" w:rsidRPr="00B7030E" w:rsidTr="00EF64B0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владелец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номинальный держатель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залогодержатель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д</w:t>
            </w: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оверительный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управляющий</w:t>
            </w:r>
          </w:p>
        </w:tc>
        <w:tc>
          <w:tcPr>
            <w:tcW w:w="425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378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D97D1F" w:rsidRPr="00B7030E" w:rsidRDefault="00D97D1F" w:rsidP="00EF64B0">
            <w:pPr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доверительный управляющий правами</w:t>
            </w:r>
          </w:p>
        </w:tc>
      </w:tr>
      <w:tr w:rsidR="00D97D1F" w:rsidRPr="00B7030E" w:rsidTr="00EF64B0">
        <w:trPr>
          <w:trHeight w:val="283"/>
        </w:trPr>
        <w:tc>
          <w:tcPr>
            <w:tcW w:w="2943" w:type="dxa"/>
            <w:gridSpan w:val="1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Ф.И.О. / Полное наименование</w:t>
            </w:r>
            <w:r w:rsidRPr="00C3015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914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9857" w:type="dxa"/>
            <w:gridSpan w:val="3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1642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</w:t>
            </w:r>
          </w:p>
        </w:tc>
        <w:tc>
          <w:tcPr>
            <w:tcW w:w="3569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12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51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5920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(наименование органа, осуществившего регистрацию)</w:t>
            </w:r>
          </w:p>
        </w:tc>
        <w:tc>
          <w:tcPr>
            <w:tcW w:w="3937" w:type="dxa"/>
            <w:gridSpan w:val="10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9857" w:type="dxa"/>
            <w:gridSpan w:val="3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2660" w:type="dxa"/>
            <w:gridSpan w:val="10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/ регистрации:</w:t>
            </w:r>
          </w:p>
        </w:tc>
        <w:tc>
          <w:tcPr>
            <w:tcW w:w="359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599" w:type="dxa"/>
            <w:gridSpan w:val="9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EB4723" w:rsidTr="00EF64B0">
        <w:trPr>
          <w:trHeight w:val="57"/>
        </w:trPr>
        <w:tc>
          <w:tcPr>
            <w:tcW w:w="2660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D97D1F" w:rsidRPr="00EB472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0"/>
                <w:szCs w:val="20"/>
                <w:lang w:eastAsia="ar-SA"/>
              </w:rPr>
            </w:pPr>
          </w:p>
        </w:tc>
        <w:tc>
          <w:tcPr>
            <w:tcW w:w="7197" w:type="dxa"/>
            <w:gridSpan w:val="2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D97D1F" w:rsidRPr="00EB472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D97D1F" w:rsidRPr="00B7030E" w:rsidTr="00EF64B0">
        <w:tc>
          <w:tcPr>
            <w:tcW w:w="9857" w:type="dxa"/>
            <w:gridSpan w:val="3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c>
          <w:tcPr>
            <w:tcW w:w="9857" w:type="dxa"/>
            <w:gridSpan w:val="34"/>
            <w:tcBorders>
              <w:top w:val="single" w:sz="2" w:space="0" w:color="auto"/>
              <w:bottom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 xml:space="preserve">Прошу объединить </w:t>
            </w:r>
            <w:r w:rsidRPr="00C30154">
              <w:rPr>
                <w:rFonts w:eastAsia="Times New Roman" w:cs="Times New Roman"/>
                <w:lang w:eastAsia="ar-SA"/>
              </w:rPr>
              <w:t>лицевые счета, открытые в реестре на имя указанного зарегистрированного лица</w:t>
            </w:r>
          </w:p>
        </w:tc>
      </w:tr>
      <w:tr w:rsidR="00D97D1F" w:rsidRPr="00B7030E" w:rsidTr="00EF64B0">
        <w:trPr>
          <w:trHeight w:val="411"/>
        </w:trPr>
        <w:tc>
          <w:tcPr>
            <w:tcW w:w="180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под номерами:</w:t>
            </w:r>
          </w:p>
        </w:tc>
        <w:tc>
          <w:tcPr>
            <w:tcW w:w="8048" w:type="dxa"/>
            <w:gridSpan w:val="28"/>
            <w:tcBorders>
              <w:top w:val="nil"/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444"/>
        </w:trPr>
        <w:tc>
          <w:tcPr>
            <w:tcW w:w="3652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в один лицевой счет под номером:</w:t>
            </w:r>
          </w:p>
        </w:tc>
        <w:tc>
          <w:tcPr>
            <w:tcW w:w="6205" w:type="dxa"/>
            <w:gridSpan w:val="18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c>
          <w:tcPr>
            <w:tcW w:w="3652" w:type="dxa"/>
            <w:gridSpan w:val="16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и (или) закрыть лицевой счет</w:t>
            </w:r>
            <w:r w:rsidRPr="00C30154">
              <w:rPr>
                <w:rFonts w:eastAsia="Times New Roman" w:cs="Times New Roman"/>
                <w:lang w:eastAsia="ar-SA"/>
              </w:rPr>
              <w:t xml:space="preserve"> (лицевых счетов) под номером:</w:t>
            </w:r>
          </w:p>
        </w:tc>
        <w:tc>
          <w:tcPr>
            <w:tcW w:w="6205" w:type="dxa"/>
            <w:gridSpan w:val="18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c>
          <w:tcPr>
            <w:tcW w:w="9857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c>
          <w:tcPr>
            <w:tcW w:w="9857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 зарегистрированного лица:</w:t>
            </w:r>
          </w:p>
        </w:tc>
      </w:tr>
      <w:tr w:rsidR="00D97D1F" w:rsidRPr="00B7030E" w:rsidTr="00EF64B0">
        <w:trPr>
          <w:trHeight w:val="283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8898" w:type="dxa"/>
            <w:gridSpan w:val="32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164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</w:t>
            </w:r>
          </w:p>
        </w:tc>
        <w:tc>
          <w:tcPr>
            <w:tcW w:w="3569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серия, номер </w:t>
            </w:r>
          </w:p>
        </w:tc>
        <w:tc>
          <w:tcPr>
            <w:tcW w:w="3228" w:type="dxa"/>
            <w:gridSpan w:val="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124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15" w:type="dxa"/>
            <w:gridSpan w:val="3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13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выдачи 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6063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2376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481" w:type="dxa"/>
            <w:gridSpan w:val="2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rPr>
          <w:trHeight w:val="283"/>
        </w:trPr>
        <w:tc>
          <w:tcPr>
            <w:tcW w:w="2376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D97D1F" w:rsidRPr="00C30154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81" w:type="dxa"/>
            <w:gridSpan w:val="2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(наименование, номер и дата выдачи документа)</w:t>
            </w:r>
          </w:p>
        </w:tc>
      </w:tr>
      <w:tr w:rsidR="00D97D1F" w:rsidRPr="00B7030E" w:rsidTr="00EF64B0">
        <w:tc>
          <w:tcPr>
            <w:tcW w:w="9857" w:type="dxa"/>
            <w:gridSpan w:val="3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сформировать уведомление об объединении / закрытии лицевого счета</w:t>
            </w:r>
          </w:p>
        </w:tc>
      </w:tr>
      <w:tr w:rsidR="00D97D1F" w:rsidRPr="00B7030E" w:rsidTr="00EF64B0">
        <w:trPr>
          <w:trHeight w:val="882"/>
        </w:trPr>
        <w:tc>
          <w:tcPr>
            <w:tcW w:w="22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Способ направления уведомления: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лично у регистратора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заказное письмо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239CB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уполномоченный представитель</w:t>
            </w:r>
          </w:p>
        </w:tc>
      </w:tr>
      <w:tr w:rsidR="00D97D1F" w:rsidRPr="00B7030E" w:rsidTr="00EF64B0">
        <w:trPr>
          <w:trHeight w:val="799"/>
        </w:trPr>
        <w:tc>
          <w:tcPr>
            <w:tcW w:w="985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c>
          <w:tcPr>
            <w:tcW w:w="20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/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92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EF64B0">
        <w:tc>
          <w:tcPr>
            <w:tcW w:w="20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24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заполнения</w:t>
            </w: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</w:tbl>
    <w:p w:rsidR="00295384" w:rsidRPr="00D97D1F" w:rsidRDefault="00295384" w:rsidP="00D97D1F"/>
    <w:sectPr w:rsidR="00295384" w:rsidRPr="00D97D1F" w:rsidSect="00C35A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CB" w:rsidRDefault="000239CB" w:rsidP="000A38CC">
      <w:pPr>
        <w:spacing w:after="0" w:line="240" w:lineRule="auto"/>
      </w:pPr>
      <w:r>
        <w:separator/>
      </w:r>
    </w:p>
  </w:endnote>
  <w:endnote w:type="continuationSeparator" w:id="0">
    <w:p w:rsidR="000239CB" w:rsidRDefault="000239C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9B" w:rsidRDefault="00C35A9B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CB" w:rsidRDefault="000239CB" w:rsidP="000A38CC">
      <w:pPr>
        <w:spacing w:after="0" w:line="240" w:lineRule="auto"/>
      </w:pPr>
      <w:r>
        <w:separator/>
      </w:r>
    </w:p>
  </w:footnote>
  <w:footnote w:type="continuationSeparator" w:id="0">
    <w:p w:rsidR="000239CB" w:rsidRDefault="000239C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C">
          <w:rPr>
            <w:noProof/>
          </w:rPr>
          <w:t>60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C35A9B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C35A9B" w:rsidRDefault="00C46F11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C35A9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C35A9B" w:rsidRDefault="00C35A9B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18</w:t>
          </w:r>
        </w:p>
      </w:tc>
    </w:tr>
  </w:tbl>
  <w:p w:rsidR="00C35A9B" w:rsidRDefault="00C35A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12.55pt" o:bullet="t">
        <v:imagedata r:id="rId1" o:title="clip_image001"/>
      </v:shape>
    </w:pict>
  </w:numPicBullet>
  <w:numPicBullet w:numPicBulletId="1">
    <w:pict>
      <v:shape id="_x0000_i1029" type="#_x0000_t75" style="width:11.7pt;height:11.7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39CB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5A9B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6F11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D1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42B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B7E7B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D46B3-090C-4494-98F9-E2E2BBF3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7</cp:revision>
  <cp:lastPrinted>2017-08-23T07:45:00Z</cp:lastPrinted>
  <dcterms:created xsi:type="dcterms:W3CDTF">2017-08-15T03:32:00Z</dcterms:created>
  <dcterms:modified xsi:type="dcterms:W3CDTF">2019-07-02T11:50:00Z</dcterms:modified>
</cp:coreProperties>
</file>